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985EFB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43C1A2C3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Οι </w:t>
      </w:r>
      <w:r w:rsidR="005E0B79" w:rsidRPr="00985EFB">
        <w:rPr>
          <w:rFonts w:ascii="Times New Roman" w:eastAsia="Times New Roman" w:hAnsi="Times New Roman"/>
          <w:sz w:val="24"/>
          <w:szCs w:val="24"/>
          <w:lang w:val="el-GR"/>
        </w:rPr>
        <w:t>Δ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ιακρίσεις είναι ενάντια στον </w:t>
      </w:r>
      <w:r w:rsidR="005E0B79" w:rsidRPr="00985EFB">
        <w:rPr>
          <w:rFonts w:ascii="Times New Roman" w:eastAsia="Times New Roman" w:hAnsi="Times New Roman"/>
          <w:sz w:val="24"/>
          <w:szCs w:val="24"/>
          <w:lang w:val="el-GR"/>
        </w:rPr>
        <w:t>Ν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όμο</w:t>
      </w:r>
    </w:p>
    <w:p w14:paraId="10E4E43F" w14:textId="58A74EBA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>Η 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] συμμορφώνεται με την ισχύουσα 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ομοσπονδιακή νομοθεσία για τα πολιτικά δικαιώματα και δεν κάνει διακρίσεις βάσει φυλής, χρώματος, 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εθνοτικής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 καταγωγής, ηλικίας, αναπηρίας ή φύλου (σύμφωνα με το εύρος των διακρίσεων φύλου που περιγράφονται στο άρθρο 45 § 92.101(a)(2)) 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</w:t>
      </w:r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>: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 (ή φύλο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, συμπεριλαμβανομένων των χαρακτηριστικών φύλου, συμπεριλαμβανομένων των 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ίντερσεξ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 χαρακτηριστικών, εγκυμοσύνης ή σχετικής κατάστασης, σεξουαλικού προσανατολισμού, ταυτότητας φύλου και στερεοτύπων φύλου).</w:t>
      </w:r>
      <w:r w:rsidRPr="00985EFB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] Η [</w:t>
      </w:r>
      <w:bookmarkStart w:id="0" w:name="_Hlk132272512"/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] δεν εξαιρεί ά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τομα ούτε τα αντιμετωπίζει λιγότερο ευνοϊκά λόγω της φυλής, του χρώματος, της 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εθνοτικής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 καταγωγής, της ηλικίας, της αναπηρίας ή του φύλου.</w:t>
      </w:r>
    </w:p>
    <w:bookmarkEnd w:id="0"/>
    <w:p w14:paraId="02405751" w14:textId="2E20A870" w:rsidR="00012572" w:rsidRPr="00985EFB" w:rsidRDefault="00985EFB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Optional</w:t>
      </w:r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 xml:space="preserve">: 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Η</w:t>
      </w:r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the covered entity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] αυτήν τη στιγμή διαθέτει μια [</w:t>
      </w:r>
      <w:r>
        <w:rPr>
          <w:rFonts w:ascii="Times New Roman" w:hAnsi="Times New Roman"/>
          <w:b/>
          <w:bCs/>
          <w:sz w:val="24"/>
          <w:szCs w:val="24"/>
        </w:rPr>
        <w:t>religious and/or conscience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] εξαίρ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εση από το Γραφείο 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HHS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 για τα ανθρώπινα δικαιώματα, η οποία εξαιρεί τον/την [</w:t>
      </w:r>
      <w:r>
        <w:rPr>
          <w:rFonts w:ascii="Times New Roman" w:hAnsi="Times New Roman"/>
          <w:b/>
          <w:bCs/>
          <w:sz w:val="24"/>
          <w:szCs w:val="24"/>
        </w:rPr>
        <w:t>name of the covered entity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] από τη συμμόρφωση με τις διατάξεις [</w:t>
      </w:r>
      <w:r>
        <w:rPr>
          <w:rFonts w:ascii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].</w:t>
      </w:r>
    </w:p>
    <w:p w14:paraId="381502EE" w14:textId="367591E6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hAnsi="Times New Roman"/>
          <w:sz w:val="24"/>
          <w:szCs w:val="24"/>
        </w:rPr>
        <w:t> </w:t>
      </w:r>
      <w:r w:rsidRPr="00985EFB">
        <w:rPr>
          <w:rFonts w:ascii="Times New Roman" w:hAnsi="Times New Roman"/>
          <w:sz w:val="24"/>
          <w:szCs w:val="24"/>
          <w:lang w:val="el-GR"/>
        </w:rPr>
        <w:tab/>
      </w:r>
      <w:r w:rsidRPr="00985EFB">
        <w:rPr>
          <w:rFonts w:ascii="Times New Roman" w:hAnsi="Times New Roman"/>
          <w:sz w:val="24"/>
          <w:szCs w:val="24"/>
          <w:lang w:val="el-GR"/>
        </w:rPr>
        <w:t>[</w:t>
      </w:r>
      <w:r w:rsidRPr="00985EFB">
        <w:rPr>
          <w:rFonts w:ascii="Times New Roman" w:hAnsi="Times New Roman"/>
          <w:b/>
          <w:bCs/>
          <w:sz w:val="24"/>
          <w:szCs w:val="24"/>
        </w:rPr>
        <w:t>Name</w:t>
      </w:r>
      <w:r w:rsidRPr="00985EFB">
        <w:rPr>
          <w:rFonts w:ascii="Times New Roman" w:hAnsi="Times New Roman"/>
          <w:b/>
          <w:bCs/>
          <w:sz w:val="24"/>
          <w:szCs w:val="24"/>
          <w:lang w:val="el-GR"/>
        </w:rPr>
        <w:t xml:space="preserve"> </w:t>
      </w:r>
      <w:r w:rsidRPr="00985EFB">
        <w:rPr>
          <w:rFonts w:ascii="Times New Roman" w:hAnsi="Times New Roman"/>
          <w:b/>
          <w:bCs/>
          <w:sz w:val="24"/>
          <w:szCs w:val="24"/>
        </w:rPr>
        <w:t>of</w:t>
      </w:r>
      <w:r w:rsidRPr="00985EFB">
        <w:rPr>
          <w:rFonts w:ascii="Times New Roman" w:hAnsi="Times New Roman"/>
          <w:b/>
          <w:bCs/>
          <w:sz w:val="24"/>
          <w:szCs w:val="24"/>
          <w:lang w:val="el-GR"/>
        </w:rPr>
        <w:t xml:space="preserve"> </w:t>
      </w:r>
      <w:r w:rsidRPr="00985EFB">
        <w:rPr>
          <w:rFonts w:ascii="Times New Roman" w:hAnsi="Times New Roman"/>
          <w:b/>
          <w:bCs/>
          <w:sz w:val="24"/>
          <w:szCs w:val="24"/>
        </w:rPr>
        <w:t>covered</w:t>
      </w:r>
      <w:r w:rsidRPr="00985EFB">
        <w:rPr>
          <w:rFonts w:ascii="Times New Roman" w:hAnsi="Times New Roman"/>
          <w:b/>
          <w:bCs/>
          <w:sz w:val="24"/>
          <w:szCs w:val="24"/>
          <w:lang w:val="el-GR"/>
        </w:rPr>
        <w:t xml:space="preserve"> </w:t>
      </w:r>
      <w:r w:rsidRPr="00985EFB">
        <w:rPr>
          <w:rFonts w:ascii="Times New Roman" w:hAnsi="Times New Roman"/>
          <w:b/>
          <w:bCs/>
          <w:sz w:val="24"/>
          <w:szCs w:val="24"/>
        </w:rPr>
        <w:t>entity</w:t>
      </w:r>
      <w:r w:rsidRPr="00985EFB">
        <w:rPr>
          <w:rFonts w:ascii="Times New Roman" w:hAnsi="Times New Roman"/>
          <w:sz w:val="24"/>
          <w:szCs w:val="24"/>
          <w:lang w:val="el-GR"/>
        </w:rPr>
        <w:t>]:</w:t>
      </w:r>
    </w:p>
    <w:p w14:paraId="191E273A" w14:textId="1F6DC40E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> 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ab/>
        <w:t>• Παρέχει στα άτομα με αναπηρίες εύλογες τροποποιήσεις και δωρεάν κατάλληλα βοηθήματα και υπηρεσίες για να επικοινωνούν αποτελεσματικά μαζί μας, όπως:</w:t>
      </w:r>
    </w:p>
    <w:p w14:paraId="34D3897A" w14:textId="77777777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> 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ab/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ab/>
        <w:t>○ Πιστοποιημένους διερμηνείς νοηματικής γλώσσας</w:t>
      </w:r>
    </w:p>
    <w:p w14:paraId="324DEA02" w14:textId="6CE9DA00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> 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ab/>
        <w:t xml:space="preserve">○ Γραπτές πληροφορίες σε 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άλλες μορφές (μεγάλα τυπογραφικά στοιχεία, ακουστική έκδοση, 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προσβάσιμους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 ηλεκτρονικούς 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μορφότυπους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, άλλες μορφές).</w:t>
      </w:r>
    </w:p>
    <w:p w14:paraId="72171CA6" w14:textId="5372481B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> 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ab/>
        <w:t>• Παρέχει δωρεάν υπηρεσίες γλωσσικής υποστήριξης σε άτομα που η κύρια γλώσσα τους δεν είναι τα Αγγλικά, οι οποίες μπορεί να περιλαμβάνουν:</w:t>
      </w:r>
    </w:p>
    <w:p w14:paraId="7BB308E8" w14:textId="77777777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lastRenderedPageBreak/>
        <w:t> 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ab/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ab/>
        <w:t>○ Πιστοποιημένους διερμηνείς</w:t>
      </w:r>
    </w:p>
    <w:p w14:paraId="1E69AF2F" w14:textId="69CACA9B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> 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ab/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ab/>
        <w:t>○ Γραπτές πληροφορίες σε άλλες γλώσσες.</w:t>
      </w:r>
    </w:p>
    <w:p w14:paraId="57725E23" w14:textId="3B07AB63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> 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ab/>
        <w:t>Εάν χρειάζεστε εύλογες τροποποιήσεις, κατάλληλα βοηθήματα και υπηρεσίες ή υπηρεσίες γλωσσικής υποστήριξης, επικοινωνήστε με τον/την [</w:t>
      </w:r>
      <w:r>
        <w:rPr>
          <w:rFonts w:ascii="Times New Roman" w:hAnsi="Times New Roman"/>
          <w:b/>
          <w:bCs/>
          <w:sz w:val="24"/>
          <w:szCs w:val="24"/>
        </w:rPr>
        <w:t>name of Civil Rights Coordinator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].</w:t>
      </w:r>
    </w:p>
    <w:p w14:paraId="59924A2B" w14:textId="141F3B72" w:rsidR="000B2898" w:rsidRPr="00985EFB" w:rsidRDefault="00985EFB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Εάν 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πιστεύετε ότι η 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] απέτυχε να παρέχει αυτές τις υπηρεσίες ή έχει κάνει διακρίσεις με οποιονδήποτε άλλο τρόπο με βάση τη φυλή, το χρώμα, την 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εθνοτική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 καταγωγή, την ηλικία, την αναπηρία ή το φύλο, μπορείτε να υποβάλετε ένα παρά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πονο στον/στην: [</w:t>
      </w:r>
      <w:r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mailing address</w:t>
      </w:r>
      <w:r>
        <w:rPr>
          <w:rFonts w:ascii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telephone number</w:t>
      </w:r>
      <w:r>
        <w:rPr>
          <w:rFonts w:ascii="Times New Roman" w:hAnsi="Times New Roman"/>
          <w:sz w:val="24"/>
          <w:szCs w:val="24"/>
        </w:rPr>
        <w:t xml:space="preserve"> ], [</w:t>
      </w:r>
      <w:r>
        <w:rPr>
          <w:rFonts w:ascii="Times New Roman" w:hAnsi="Times New Roman"/>
          <w:b/>
          <w:bCs/>
          <w:sz w:val="24"/>
          <w:szCs w:val="24"/>
        </w:rPr>
        <w:t>TTY number—if covered entity has one</w:t>
      </w:r>
      <w:r>
        <w:rPr>
          <w:rFonts w:ascii="Times New Roman" w:hAnsi="Times New Roman"/>
          <w:sz w:val="24"/>
          <w:szCs w:val="24"/>
        </w:rPr>
        <w:t xml:space="preserve">], 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[</w:t>
      </w:r>
      <w:proofErr w:type="spellStart"/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>fax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], [</w:t>
      </w:r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>email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]. Μπορείτε να υποβάλετε ένα παράπονο αυτοπροσώπως ή ταχυδρομικώς, μέσω 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fax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 ή email. Σε περίπτωση που χρειάζεστε βοήθεια με την υποβολή παραπόνου, ο/η [</w:t>
      </w:r>
      <w:r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] είναι στη διάθεσή σας. </w:t>
      </w:r>
    </w:p>
    <w:p w14:paraId="5C342B36" w14:textId="44384784" w:rsidR="000B2898" w:rsidRPr="00985EFB" w:rsidRDefault="00985EFB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>Μπορείτε επίσης να υποβάλετε μια καταγγελία σχετικά με τα πολιτικά δικαιώματα στο Υπουργείο Υγείας και Α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νθρωπίνων Υπηρεσιών των ΗΠΑ, Γραφείο Πολιτικών Δικαιωμάτων, ηλεκτρονικά μέσω της Πύλης Καταγγελιών του Γραφείου Πολιτικών Δικαιωμάτων, που διατίθεται στη διεύθυνση</w:t>
      </w:r>
      <w:hyperlink r:id="rId9" w:history="1">
        <w:r w:rsidRPr="00985EF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l-GR"/>
          </w:rPr>
          <w:t>https://ocrportal.hhs.gov/ocr/</w:t>
        </w:r>
        <w:r w:rsidRPr="00985EF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l-GR"/>
          </w:rPr>
          <w:t>portal/lobby.jsf</w:t>
        </w:r>
      </w:hyperlink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 ή ταχυδρομικά ή μέσω τηλεφώνου στη διεύθυνση:</w:t>
      </w:r>
    </w:p>
    <w:p w14:paraId="43BA4D91" w14:textId="1BD177BC" w:rsidR="007944C5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DEB39DE" w14:textId="77777777" w:rsidR="00985EFB" w:rsidRPr="00985EFB" w:rsidRDefault="00985EFB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985EFB" w:rsidRDefault="00985EFB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85EFB">
        <w:rPr>
          <w:rFonts w:ascii="Times New Roman" w:eastAsia="Times New Roman" w:hAnsi="Times New Roman"/>
          <w:sz w:val="24"/>
          <w:szCs w:val="24"/>
        </w:rPr>
        <w:t>U.S. Department of Health and Human Services</w:t>
      </w:r>
    </w:p>
    <w:p w14:paraId="0D25F3CE" w14:textId="77777777" w:rsidR="000B2898" w:rsidRPr="00985EFB" w:rsidRDefault="00985EFB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85EFB">
        <w:rPr>
          <w:rFonts w:ascii="Times New Roman" w:eastAsia="Times New Roman" w:hAnsi="Times New Roman"/>
          <w:sz w:val="24"/>
          <w:szCs w:val="24"/>
        </w:rPr>
        <w:t>200 Independence Avenue, SW</w:t>
      </w:r>
    </w:p>
    <w:p w14:paraId="0406E8D3" w14:textId="77777777" w:rsidR="000B2898" w:rsidRPr="00985EFB" w:rsidRDefault="00985EFB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85EFB">
        <w:rPr>
          <w:rFonts w:ascii="Times New Roman" w:eastAsia="Times New Roman" w:hAnsi="Times New Roman"/>
          <w:sz w:val="24"/>
          <w:szCs w:val="24"/>
        </w:rPr>
        <w:t xml:space="preserve">Room 509F, 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</w:rPr>
        <w:t>HHH</w:t>
      </w:r>
      <w:proofErr w:type="spellEnd"/>
      <w:r w:rsidRPr="00985EFB">
        <w:rPr>
          <w:rFonts w:ascii="Times New Roman" w:eastAsia="Times New Roman" w:hAnsi="Times New Roman"/>
          <w:sz w:val="24"/>
          <w:szCs w:val="24"/>
        </w:rPr>
        <w:t xml:space="preserve"> Building</w:t>
      </w:r>
    </w:p>
    <w:p w14:paraId="181EA8F7" w14:textId="77777777" w:rsidR="000B2898" w:rsidRPr="00985EFB" w:rsidRDefault="00985EFB" w:rsidP="000B2898">
      <w:pPr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lastRenderedPageBreak/>
        <w:t>Washington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, 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D.C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. 20201 </w:t>
      </w:r>
    </w:p>
    <w:p w14:paraId="6B44DC0D" w14:textId="77777777" w:rsidR="000B2898" w:rsidRPr="00985EFB" w:rsidRDefault="00985EFB" w:rsidP="000B2898">
      <w:pPr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>1-800-368-1019, 800-537-7697 (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TDD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)</w:t>
      </w:r>
    </w:p>
    <w:p w14:paraId="41F90772" w14:textId="77777777" w:rsidR="007944C5" w:rsidRPr="00985EFB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</w:p>
    <w:p w14:paraId="4BBAD423" w14:textId="5D3E8173" w:rsidR="000B2898" w:rsidRPr="00985EFB" w:rsidRDefault="00985EFB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Τα έντυπα καταγγελιών διατίθενται στη διεύθυνση </w:t>
      </w:r>
      <w:hyperlink r:id="rId10" w:history="1">
        <w:r w:rsidRPr="00985EFB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el-GR"/>
          </w:rPr>
          <w:t>http://www.hhs.gov/ocr/office/file/index.html</w:t>
        </w:r>
      </w:hyperlink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. </w:t>
      </w:r>
    </w:p>
    <w:p w14:paraId="59690E77" w14:textId="1F5E1FBE" w:rsidR="00C54C4E" w:rsidRPr="005E0B79" w:rsidRDefault="00985EFB">
      <w:pPr>
        <w:rPr>
          <w:rFonts w:ascii="Times New Roman" w:hAnsi="Times New Roman"/>
          <w:sz w:val="24"/>
          <w:szCs w:val="24"/>
          <w:lang w:val="el-GR"/>
        </w:rPr>
      </w:pPr>
      <w:r w:rsidRPr="00985EFB">
        <w:rPr>
          <w:rFonts w:ascii="Times New Roman" w:eastAsia="Times New Roman" w:hAnsi="Times New Roman"/>
          <w:sz w:val="24"/>
          <w:szCs w:val="24"/>
          <w:lang w:val="el-GR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If applicable</w:t>
      </w:r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>: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 Η παρούσα ανακοίνωση διατίθεται στον </w:t>
      </w:r>
      <w:proofErr w:type="spellStart"/>
      <w:r w:rsidRPr="00985EFB">
        <w:rPr>
          <w:rFonts w:ascii="Times New Roman" w:eastAsia="Times New Roman" w:hAnsi="Times New Roman"/>
          <w:sz w:val="24"/>
          <w:szCs w:val="24"/>
          <w:lang w:val="el-GR"/>
        </w:rPr>
        <w:t>ιστότοπο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covered entity's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]: </w:t>
      </w:r>
      <w:r w:rsidRPr="00985EFB">
        <w:rPr>
          <w:rFonts w:ascii="Times New Roman" w:eastAsia="Times New Roman" w:hAnsi="Times New Roman"/>
          <w:sz w:val="24"/>
          <w:szCs w:val="24"/>
          <w:lang w:val="el-GR"/>
        </w:rPr>
        <w:t>[</w:t>
      </w:r>
      <w:proofErr w:type="spellStart"/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>insert</w:t>
      </w:r>
      <w:proofErr w:type="spellEnd"/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 xml:space="preserve"> </w:t>
      </w:r>
      <w:proofErr w:type="spellStart"/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>covered</w:t>
      </w:r>
      <w:proofErr w:type="spellEnd"/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 xml:space="preserve"> </w:t>
      </w:r>
      <w:proofErr w:type="spellStart"/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>entity’s</w:t>
      </w:r>
      <w:proofErr w:type="spellEnd"/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 xml:space="preserve"> </w:t>
      </w:r>
      <w:proofErr w:type="spellStart"/>
      <w:r w:rsidRPr="00985EFB">
        <w:rPr>
          <w:rFonts w:ascii="Times New Roman" w:eastAsia="Times New Roman" w:hAnsi="Times New Roman"/>
          <w:b/>
          <w:bCs/>
          <w:sz w:val="24"/>
          <w:szCs w:val="24"/>
          <w:lang w:val="el-GR"/>
        </w:rPr>
        <w:t>URL</w:t>
      </w:r>
      <w:proofErr w:type="spellEnd"/>
      <w:r w:rsidRPr="00985EFB">
        <w:rPr>
          <w:rFonts w:ascii="Times New Roman" w:eastAsia="Times New Roman" w:hAnsi="Times New Roman"/>
          <w:sz w:val="24"/>
          <w:szCs w:val="24"/>
          <w:lang w:val="el-GR"/>
        </w:rPr>
        <w:t xml:space="preserve">]]. </w:t>
      </w:r>
    </w:p>
    <w:sectPr w:rsidR="00C54C4E" w:rsidRPr="005E0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B8C22" w14:textId="77777777" w:rsidR="0087733F" w:rsidRDefault="0087733F">
      <w:pPr>
        <w:spacing w:after="0" w:line="240" w:lineRule="auto"/>
      </w:pPr>
      <w:r>
        <w:separator/>
      </w:r>
    </w:p>
  </w:endnote>
  <w:endnote w:type="continuationSeparator" w:id="0">
    <w:p w14:paraId="193F8547" w14:textId="77777777" w:rsidR="0087733F" w:rsidRDefault="00877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17E72" w14:textId="77777777" w:rsidR="0087733F" w:rsidRDefault="0087733F" w:rsidP="006E3652">
      <w:pPr>
        <w:spacing w:after="0" w:line="240" w:lineRule="auto"/>
      </w:pPr>
      <w:r>
        <w:separator/>
      </w:r>
    </w:p>
  </w:footnote>
  <w:footnote w:type="continuationSeparator" w:id="0">
    <w:p w14:paraId="6788CE9E" w14:textId="77777777" w:rsidR="0087733F" w:rsidRDefault="0087733F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985EFB" w:rsidP="008A7FE9">
      <w:pPr>
        <w:pStyle w:val="FootnoteText"/>
        <w:rPr>
          <w:b/>
          <w:bCs/>
        </w:rPr>
      </w:pPr>
      <w:r w:rsidRPr="00985EFB">
        <w:rPr>
          <w:rStyle w:val="FootnoteReference"/>
          <w:b/>
          <w:bCs/>
        </w:rPr>
        <w:footnoteRef/>
      </w:r>
      <w:r w:rsidRPr="00985EFB">
        <w:rPr>
          <w:b/>
          <w:bCs/>
        </w:rPr>
        <w:t xml:space="preserve"> </w:t>
      </w:r>
      <w:r w:rsidRPr="00985EFB">
        <w:rPr>
          <w:rFonts w:ascii="Times New Roman" w:hAnsi="Times New Roman"/>
          <w:b/>
          <w:bCs/>
        </w:rPr>
        <w:t xml:space="preserve">This language/approach </w:t>
      </w:r>
      <w:r w:rsidR="005C19EB" w:rsidRPr="00985EFB">
        <w:rPr>
          <w:rFonts w:ascii="Times New Roman" w:hAnsi="Times New Roman"/>
          <w:b/>
          <w:bCs/>
        </w:rPr>
        <w:t xml:space="preserve">is </w:t>
      </w:r>
      <w:r w:rsidRPr="00985EFB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5E0B7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7733F"/>
    <w:rsid w:val="00894BFE"/>
    <w:rsid w:val="00897F8F"/>
    <w:rsid w:val="008A129C"/>
    <w:rsid w:val="008A7FE9"/>
    <w:rsid w:val="00933408"/>
    <w:rsid w:val="009368D8"/>
    <w:rsid w:val="00985EFB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4</cp:revision>
  <dcterms:created xsi:type="dcterms:W3CDTF">2024-04-01T20:44:00Z</dcterms:created>
  <dcterms:modified xsi:type="dcterms:W3CDTF">2024-04-08T19:03:00Z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